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C" w:rsidRPr="00352D4E" w:rsidRDefault="00352D4E" w:rsidP="00614BFC">
      <w:pPr>
        <w:jc w:val="center"/>
      </w:pPr>
      <w:bookmarkStart w:id="0" w:name="_GoBack"/>
      <w:r>
        <w:rPr>
          <w:lang w:val="ka-GE"/>
        </w:rPr>
        <w:t>Technical data of dry T</w:t>
      </w:r>
      <w:proofErr w:type="spellStart"/>
      <w:r>
        <w:t>ransformer</w:t>
      </w:r>
      <w:proofErr w:type="spellEnd"/>
    </w:p>
    <w:bookmarkEnd w:id="0"/>
    <w:p w:rsidR="00352D4E" w:rsidRPr="00352D4E" w:rsidRDefault="00352D4E" w:rsidP="00352D4E">
      <w:pPr>
        <w:pStyle w:val="ListParagraph"/>
        <w:numPr>
          <w:ilvl w:val="0"/>
          <w:numId w:val="1"/>
        </w:numPr>
        <w:rPr>
          <w:lang w:val="ka-GE"/>
        </w:rPr>
      </w:pPr>
      <w:r w:rsidRPr="00352D4E">
        <w:rPr>
          <w:lang w:val="ka-GE"/>
        </w:rPr>
        <w:t>Power 630 kV type ТСЗ 630/10</w:t>
      </w:r>
    </w:p>
    <w:p w:rsidR="00352D4E" w:rsidRPr="00352D4E" w:rsidRDefault="00352D4E" w:rsidP="00352D4E">
      <w:pPr>
        <w:pStyle w:val="ListParagraph"/>
        <w:numPr>
          <w:ilvl w:val="0"/>
          <w:numId w:val="1"/>
        </w:numPr>
        <w:rPr>
          <w:lang w:val="ka-GE"/>
        </w:rPr>
      </w:pPr>
      <w:r w:rsidRPr="00352D4E">
        <w:rPr>
          <w:lang w:val="ka-GE"/>
        </w:rPr>
        <w:t>The nominal voltage of TR is 10/0.4 kV</w:t>
      </w:r>
    </w:p>
    <w:p w:rsidR="00352D4E" w:rsidRPr="00352D4E" w:rsidRDefault="00352D4E" w:rsidP="00352D4E">
      <w:pPr>
        <w:pStyle w:val="ListParagraph"/>
        <w:numPr>
          <w:ilvl w:val="0"/>
          <w:numId w:val="1"/>
        </w:numPr>
        <w:rPr>
          <w:lang w:val="ka-GE"/>
        </w:rPr>
      </w:pPr>
      <w:r w:rsidRPr="00352D4E">
        <w:rPr>
          <w:lang w:val="ka-GE"/>
        </w:rPr>
        <w:t>The nominal current of TR is 36.4/909 A</w:t>
      </w:r>
    </w:p>
    <w:p w:rsidR="00352D4E" w:rsidRPr="00352D4E" w:rsidRDefault="00352D4E" w:rsidP="00352D4E">
      <w:pPr>
        <w:pStyle w:val="ListParagraph"/>
        <w:numPr>
          <w:ilvl w:val="0"/>
          <w:numId w:val="1"/>
        </w:numPr>
        <w:rPr>
          <w:lang w:val="ka-GE"/>
        </w:rPr>
      </w:pPr>
      <w:r w:rsidRPr="00352D4E">
        <w:rPr>
          <w:lang w:val="ka-GE"/>
        </w:rPr>
        <w:t>Connection group</w:t>
      </w:r>
      <w:r w:rsidR="00614B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2990215</wp:posOffset>
            </wp:positionH>
            <wp:positionV relativeFrom="margin">
              <wp:posOffset>1200150</wp:posOffset>
            </wp:positionV>
            <wp:extent cx="1143635" cy="2036445"/>
            <wp:effectExtent l="0" t="8255" r="0" b="0"/>
            <wp:wrapSquare wrapText="bothSides"/>
            <wp:docPr id="1" name="Picture 1" descr="C:\Users\ibakuradze\AppData\Local\Microsoft\Windows\INetCache\Content.Word\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akuradze\AppData\Local\Microsoft\Windows\INetCache\Content.Word\IMG_5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63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BFC" w:rsidRPr="00352D4E">
        <w:rPr>
          <w:lang w:val="ka-GE"/>
        </w:rPr>
        <w:t xml:space="preserve"> </w:t>
      </w:r>
    </w:p>
    <w:p w:rsidR="00614BFC" w:rsidRDefault="00352D4E" w:rsidP="00614BF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1762125</wp:posOffset>
            </wp:positionH>
            <wp:positionV relativeFrom="margin">
              <wp:posOffset>1158240</wp:posOffset>
            </wp:positionV>
            <wp:extent cx="621030" cy="166370"/>
            <wp:effectExtent l="0" t="0" r="7620" b="5080"/>
            <wp:wrapSquare wrapText="bothSides"/>
            <wp:docPr id="4" name="Picture 4" descr="C:\Users\ibakuradze\AppData\Local\Microsoft\Windows\INetCache\Content.Word\IMG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bakuradze\AppData\Local\Microsoft\Windows\INetCache\Content.Word\IMG_5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ka-GE"/>
        </w:rPr>
        <w:t>Voltage Regulation</w:t>
      </w:r>
      <w:r>
        <w:t xml:space="preserve">                       </w:t>
      </w:r>
      <w:r w:rsidR="00614BFC">
        <w:rPr>
          <w:lang w:val="ka-GE"/>
        </w:rPr>
        <w:t xml:space="preserve"> </w:t>
      </w:r>
      <w:r w:rsidR="00614BFC">
        <w:rPr>
          <w:lang w:val="ru-RU"/>
        </w:rPr>
        <w:t xml:space="preserve">ПБВ </w:t>
      </w:r>
      <w:r w:rsidR="00614BFC">
        <w:rPr>
          <w:lang w:val="ka-GE"/>
        </w:rPr>
        <w:t>+- 5%</w:t>
      </w:r>
    </w:p>
    <w:p w:rsidR="00614BFC" w:rsidRDefault="00614BFC" w:rsidP="00614BFC">
      <w:pPr>
        <w:pStyle w:val="ListParagraph"/>
        <w:rPr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837"/>
        <w:gridCol w:w="1165"/>
      </w:tblGrid>
      <w:tr w:rsidR="00614BFC" w:rsidTr="00614BFC">
        <w:trPr>
          <w:trHeight w:val="260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  <w:tc>
          <w:tcPr>
            <w:tcW w:w="837" w:type="dxa"/>
          </w:tcPr>
          <w:p w:rsidR="00614BFC" w:rsidRDefault="00352D4E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H</w:t>
            </w:r>
            <w:r w:rsidR="00614BFC">
              <w:rPr>
                <w:lang w:val="ka-GE"/>
              </w:rPr>
              <w:t>/</w:t>
            </w:r>
            <w:r>
              <w:rPr>
                <w:lang w:val="ka-GE"/>
              </w:rPr>
              <w:t>V</w:t>
            </w:r>
          </w:p>
        </w:tc>
        <w:tc>
          <w:tcPr>
            <w:tcW w:w="1165" w:type="dxa"/>
          </w:tcPr>
          <w:p w:rsidR="00614BFC" w:rsidRPr="00352D4E" w:rsidRDefault="00352D4E" w:rsidP="00614BFC">
            <w:pPr>
              <w:pStyle w:val="ListParagraph"/>
              <w:ind w:left="0"/>
            </w:pPr>
            <w:r>
              <w:rPr>
                <w:lang w:val="ka-GE"/>
              </w:rPr>
              <w:t>L</w:t>
            </w:r>
            <w:r w:rsidR="00614BFC">
              <w:rPr>
                <w:lang w:val="ka-GE"/>
              </w:rPr>
              <w:t>/</w:t>
            </w:r>
            <w:r>
              <w:t>V</w:t>
            </w:r>
          </w:p>
        </w:tc>
      </w:tr>
      <w:tr w:rsidR="00614BFC" w:rsidTr="00614BFC">
        <w:trPr>
          <w:trHeight w:val="247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500</w:t>
            </w:r>
          </w:p>
        </w:tc>
        <w:tc>
          <w:tcPr>
            <w:tcW w:w="1165" w:type="dxa"/>
            <w:vMerge w:val="restart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 xml:space="preserve">400 </w:t>
            </w:r>
            <w:r w:rsidR="00352D4E">
              <w:rPr>
                <w:lang w:val="ka-GE"/>
              </w:rPr>
              <w:t>V</w:t>
            </w:r>
          </w:p>
        </w:tc>
      </w:tr>
      <w:tr w:rsidR="00614BFC" w:rsidTr="00614BFC">
        <w:trPr>
          <w:trHeight w:val="260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250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614BFC" w:rsidRPr="00352D4E" w:rsidTr="00614BFC">
        <w:trPr>
          <w:trHeight w:val="247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000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614BFC" w:rsidTr="00614BFC">
        <w:trPr>
          <w:trHeight w:val="260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9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750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614BFC" w:rsidTr="00614BFC">
        <w:trPr>
          <w:trHeight w:val="247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9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500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</w:tbl>
    <w:p w:rsidR="00614BFC" w:rsidRDefault="00614BFC" w:rsidP="00614BFC">
      <w:pPr>
        <w:pStyle w:val="ListParagraph"/>
        <w:rPr>
          <w:lang w:val="ka-GE"/>
        </w:rPr>
      </w:pPr>
    </w:p>
    <w:p w:rsidR="00614BFC" w:rsidRDefault="00614BFC" w:rsidP="00614BFC">
      <w:pPr>
        <w:pStyle w:val="ListParagraph"/>
        <w:rPr>
          <w:lang w:val="ka-GE"/>
        </w:rPr>
      </w:pP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ru-RU"/>
        </w:rPr>
      </w:pPr>
      <w:r w:rsidRPr="00190F54">
        <w:rPr>
          <w:lang w:val="ka-GE"/>
        </w:rPr>
        <w:t>6. Frequency 50 Hz</w:t>
      </w: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ka-GE"/>
        </w:rPr>
      </w:pPr>
      <w:r w:rsidRPr="00190F54">
        <w:rPr>
          <w:lang w:val="ka-GE"/>
        </w:rPr>
        <w:t>7. Short-circuit voltage Uk%-7.07% - permissible difference within +- 10%</w:t>
      </w: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ka-GE"/>
        </w:rPr>
      </w:pPr>
      <w:r w:rsidRPr="00190F54">
        <w:rPr>
          <w:lang w:val="ka-GE"/>
        </w:rPr>
        <w:t>8. The output of high and low voltage windings should be on the racks</w:t>
      </w: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ru-RU"/>
        </w:rPr>
      </w:pPr>
      <w:r w:rsidRPr="00190F54">
        <w:rPr>
          <w:lang w:val="ka-GE"/>
        </w:rPr>
        <w:t>9. Outputs of high voltage windings should be placed horizontally in the upper part of the transformer.</w:t>
      </w: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ka-GE"/>
        </w:rPr>
      </w:pPr>
      <w:r w:rsidRPr="00190F54">
        <w:rPr>
          <w:lang w:val="ka-GE"/>
        </w:rPr>
        <w:t>10. Outputs of low voltage windings should be arranged vertically in the upper part of the transformer and neutral output should be installed above phase outputs.</w:t>
      </w: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ka-GE"/>
        </w:rPr>
      </w:pPr>
      <w:r w:rsidRPr="00190F54">
        <w:rPr>
          <w:lang w:val="ka-GE"/>
        </w:rPr>
        <w:t>11. The transformer should be enclosed in a protective casing</w:t>
      </w:r>
    </w:p>
    <w:p w:rsidR="00190F54" w:rsidRPr="00190F54" w:rsidRDefault="00190F54" w:rsidP="00190F54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4306570</wp:posOffset>
            </wp:positionV>
            <wp:extent cx="1514475" cy="1106170"/>
            <wp:effectExtent l="0" t="0" r="0" b="0"/>
            <wp:wrapSquare wrapText="bothSides"/>
            <wp:docPr id="2" name="Picture 2" descr="C:\Users\ibakuradze\AppData\Local\Microsoft\Windows\INetCache\Content.Word\IMG_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akuradze\AppData\Local\Microsoft\Windows\INetCache\Content.Word\IMG_5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F54">
        <w:rPr>
          <w:lang w:val="ka-GE"/>
        </w:rPr>
        <w:t>Casing dimensions are: 2X2.1X1.05 m</w:t>
      </w:r>
    </w:p>
    <w:p w:rsidR="00190F54" w:rsidRDefault="00190F54" w:rsidP="0041498F">
      <w:pPr>
        <w:pStyle w:val="ListParagraph"/>
        <w:rPr>
          <w:lang w:val="ka-GE"/>
        </w:rPr>
      </w:pPr>
    </w:p>
    <w:p w:rsidR="00190F54" w:rsidRDefault="00190F54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190F54" w:rsidRPr="00190F54" w:rsidRDefault="00190F54" w:rsidP="00190F54">
      <w:pPr>
        <w:rPr>
          <w:lang w:val="ka-GE"/>
        </w:rPr>
      </w:pPr>
      <w:r w:rsidRPr="00190F54">
        <w:rPr>
          <w:lang w:val="ka-GE"/>
        </w:rPr>
        <w:t>13. The winding of the transformer should preferably be made of copper, but the option of aluminum is also considered. (with thermal insulation)</w:t>
      </w:r>
    </w:p>
    <w:p w:rsidR="00190F54" w:rsidRPr="00190F54" w:rsidRDefault="00190F54" w:rsidP="00190F54">
      <w:pPr>
        <w:rPr>
          <w:lang w:val="ka-GE"/>
        </w:rPr>
      </w:pPr>
      <w:r w:rsidRPr="00190F54">
        <w:rPr>
          <w:lang w:val="ka-GE"/>
        </w:rPr>
        <w:t>14. Transformer insulation, lightened (so-called dry) insulation thermal resistance class "В"</w:t>
      </w:r>
    </w:p>
    <w:p w:rsidR="00190F54" w:rsidRPr="00190F54" w:rsidRDefault="00190F54" w:rsidP="00190F54">
      <w:pPr>
        <w:rPr>
          <w:lang w:val="ka-GE"/>
        </w:rPr>
      </w:pPr>
      <w:r w:rsidRPr="00190F54">
        <w:rPr>
          <w:lang w:val="ka-GE"/>
        </w:rPr>
        <w:t>15. The transformer must work underground, in a closed space, it must be of moisture-resistant so-called tropical performance.</w:t>
      </w:r>
    </w:p>
    <w:p w:rsidR="00130F2C" w:rsidRDefault="00190F54" w:rsidP="00190F54">
      <w:pPr>
        <w:rPr>
          <w:lang w:val="ka-GE"/>
        </w:rPr>
      </w:pPr>
      <w:r w:rsidRPr="00190F54">
        <w:rPr>
          <w:lang w:val="ka-GE"/>
        </w:rPr>
        <w:t>16. Altitude 1000 m above sea level</w:t>
      </w:r>
    </w:p>
    <w:p w:rsidR="00130F2C" w:rsidRDefault="00130F2C" w:rsidP="00130F2C">
      <w:pPr>
        <w:rPr>
          <w:lang w:val="ka-GE"/>
        </w:rPr>
      </w:pPr>
    </w:p>
    <w:p w:rsidR="00130F2C" w:rsidRDefault="00130F2C" w:rsidP="00130F2C">
      <w:pPr>
        <w:rPr>
          <w:lang w:val="ka-GE"/>
        </w:rPr>
      </w:pPr>
    </w:p>
    <w:p w:rsidR="00130F2C" w:rsidRPr="00130F2C" w:rsidRDefault="00130F2C" w:rsidP="00130F2C">
      <w:pPr>
        <w:rPr>
          <w:lang w:val="ka-GE"/>
        </w:rPr>
      </w:pPr>
    </w:p>
    <w:sectPr w:rsidR="00130F2C" w:rsidRPr="0013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4217"/>
    <w:multiLevelType w:val="hybridMultilevel"/>
    <w:tmpl w:val="3AE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C"/>
    <w:rsid w:val="00130F2C"/>
    <w:rsid w:val="00190F54"/>
    <w:rsid w:val="00352D4E"/>
    <w:rsid w:val="003C7744"/>
    <w:rsid w:val="0041498F"/>
    <w:rsid w:val="00614BFC"/>
    <w:rsid w:val="00677D79"/>
    <w:rsid w:val="00B927C8"/>
    <w:rsid w:val="00F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8519"/>
  <w15:chartTrackingRefBased/>
  <w15:docId w15:val="{BAE4BBD1-DE61-4CD7-B6FF-A1C9358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FC"/>
    <w:pPr>
      <w:ind w:left="720"/>
      <w:contextualSpacing/>
    </w:pPr>
  </w:style>
  <w:style w:type="table" w:styleId="TableGrid">
    <w:name w:val="Table Grid"/>
    <w:basedOn w:val="TableNormal"/>
    <w:uiPriority w:val="39"/>
    <w:rsid w:val="006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Bakuradze</dc:creator>
  <cp:keywords/>
  <dc:description/>
  <cp:lastModifiedBy>Magda Lomtatidze</cp:lastModifiedBy>
  <cp:revision>4</cp:revision>
  <cp:lastPrinted>2022-10-11T08:27:00Z</cp:lastPrinted>
  <dcterms:created xsi:type="dcterms:W3CDTF">2022-10-11T08:37:00Z</dcterms:created>
  <dcterms:modified xsi:type="dcterms:W3CDTF">2022-10-17T12:08:00Z</dcterms:modified>
</cp:coreProperties>
</file>